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77EC0" w:rsidRDefault="00871050">
      <w:pPr>
        <w:pStyle w:val="Heading3"/>
        <w:keepNext w:val="0"/>
        <w:keepLines w:val="0"/>
        <w:spacing w:before="40" w:after="0" w:line="237" w:lineRule="auto"/>
        <w:rPr>
          <w:b/>
          <w:color w:val="1F4E79"/>
        </w:rPr>
      </w:pPr>
      <w:bookmarkStart w:id="0" w:name="_6fdst09lwzqe" w:colFirst="0" w:colLast="0"/>
      <w:bookmarkEnd w:id="0"/>
      <w:r>
        <w:rPr>
          <w:b/>
          <w:color w:val="1F4E79"/>
        </w:rPr>
        <w:t>Expression of interest (EOI) form – Mentor</w:t>
      </w:r>
    </w:p>
    <w:p w14:paraId="00000002" w14:textId="77777777" w:rsidR="00177EC0" w:rsidRDefault="0087105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3" w14:textId="77777777" w:rsidR="00177EC0" w:rsidRDefault="00871050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write your answers under the following headings:</w:t>
      </w:r>
    </w:p>
    <w:p w14:paraId="00000004" w14:textId="218C56A5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00000005" w14:textId="0DD9AC4C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School/Nursery/Setting name:</w:t>
      </w:r>
    </w:p>
    <w:p w14:paraId="00000006" w14:textId="32AEB9E1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School/Nursery/Setting full address:</w:t>
      </w:r>
    </w:p>
    <w:p w14:paraId="00000007" w14:textId="5D8A7EFB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Postcode</w:t>
      </w:r>
      <w:r w:rsidR="00103463">
        <w:rPr>
          <w:sz w:val="24"/>
          <w:szCs w:val="24"/>
        </w:rPr>
        <w:t>:</w:t>
      </w:r>
    </w:p>
    <w:p w14:paraId="25363DB3" w14:textId="71E43F29" w:rsidR="00C03AB6" w:rsidRDefault="00C03AB6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Telephone Number:</w:t>
      </w:r>
    </w:p>
    <w:p w14:paraId="00000008" w14:textId="406C2B0F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Local authority:</w:t>
      </w:r>
    </w:p>
    <w:p w14:paraId="00000009" w14:textId="1F19571A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Manager/Headteacher/Owner name:</w:t>
      </w:r>
    </w:p>
    <w:p w14:paraId="0000000A" w14:textId="115B8F96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Manager/Headteacher/Owner email address:</w:t>
      </w:r>
    </w:p>
    <w:p w14:paraId="0000000B" w14:textId="0D72D058" w:rsidR="00177EC0" w:rsidRDefault="00871050">
      <w:pPr>
        <w:spacing w:after="160" w:line="256" w:lineRule="auto"/>
        <w:rPr>
          <w:sz w:val="24"/>
          <w:szCs w:val="24"/>
        </w:rPr>
      </w:pPr>
      <w:r>
        <w:rPr>
          <w:color w:val="242424"/>
          <w:sz w:val="24"/>
          <w:szCs w:val="24"/>
          <w:highlight w:val="white"/>
        </w:rPr>
        <w:t>I confirm I have my manager’s/setting owner’s/head teacher’s permission to take part in this programme:</w:t>
      </w:r>
    </w:p>
    <w:p w14:paraId="0000000C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177EC0" w:rsidRDefault="00871050">
      <w:pPr>
        <w:spacing w:after="160" w:line="25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</w:t>
      </w:r>
    </w:p>
    <w:p w14:paraId="0000000E" w14:textId="77777777" w:rsidR="00177EC0" w:rsidRDefault="00871050">
      <w:pPr>
        <w:pStyle w:val="Heading4"/>
        <w:keepNext w:val="0"/>
        <w:keepLines w:val="0"/>
        <w:spacing w:before="240" w:after="40" w:line="256" w:lineRule="auto"/>
        <w:rPr>
          <w:b/>
          <w:color w:val="1F4E79"/>
        </w:rPr>
      </w:pPr>
      <w:bookmarkStart w:id="1" w:name="_5dfjzxsls2f6" w:colFirst="0" w:colLast="0"/>
      <w:bookmarkEnd w:id="1"/>
      <w:r>
        <w:rPr>
          <w:b/>
          <w:color w:val="1F4E79"/>
        </w:rPr>
        <w:t>1.</w:t>
      </w:r>
      <w:r>
        <w:rPr>
          <w:rFonts w:ascii="Times New Roman" w:eastAsia="Times New Roman" w:hAnsi="Times New Roman" w:cs="Times New Roman"/>
          <w:color w:val="1F4E79"/>
          <w:sz w:val="14"/>
          <w:szCs w:val="14"/>
        </w:rPr>
        <w:tab/>
      </w:r>
      <w:r>
        <w:rPr>
          <w:b/>
          <w:color w:val="1F4E79"/>
        </w:rPr>
        <w:t xml:space="preserve">Please outline your relevant experience of working in early years, including your current and past relevant roles. </w:t>
      </w:r>
    </w:p>
    <w:p w14:paraId="0000000F" w14:textId="77777777" w:rsidR="00177EC0" w:rsidRDefault="00871050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0" w14:textId="77777777" w:rsidR="00177EC0" w:rsidRDefault="00871050">
      <w:pPr>
        <w:spacing w:after="160" w:line="25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You should look to include the following in your response:</w:t>
      </w:r>
    </w:p>
    <w:p w14:paraId="00000011" w14:textId="77777777" w:rsidR="00177EC0" w:rsidRDefault="00871050">
      <w:pPr>
        <w:spacing w:line="256" w:lineRule="auto"/>
        <w:ind w:left="108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Where you have supported others in the sector and where this helped others to improve, including supporting other leaders or settings</w:t>
      </w:r>
    </w:p>
    <w:p w14:paraId="00000012" w14:textId="77777777" w:rsidR="00177EC0" w:rsidRDefault="00871050">
      <w:pPr>
        <w:spacing w:line="256" w:lineRule="auto"/>
        <w:ind w:left="108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Experience of using a coaching model of support (if applicable)</w:t>
      </w:r>
    </w:p>
    <w:p w14:paraId="00000013" w14:textId="77777777" w:rsidR="00177EC0" w:rsidRDefault="0087105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Experience of providing both face-to-face and remote support to others, including the use of remote technology</w:t>
      </w:r>
    </w:p>
    <w:p w14:paraId="00000014" w14:textId="77777777" w:rsidR="00177EC0" w:rsidRDefault="008710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660EB" w14:textId="77777777" w:rsidR="00103463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(Please answer in between 300-500 words) </w:t>
      </w:r>
    </w:p>
    <w:p w14:paraId="2C80CB3E" w14:textId="77777777" w:rsidR="00103463" w:rsidRDefault="00103463">
      <w:pPr>
        <w:spacing w:after="160" w:line="256" w:lineRule="auto"/>
        <w:rPr>
          <w:sz w:val="24"/>
          <w:szCs w:val="24"/>
        </w:rPr>
      </w:pPr>
    </w:p>
    <w:p w14:paraId="0000001A" w14:textId="79A0E512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0000001B" w14:textId="77777777" w:rsidR="00177EC0" w:rsidRDefault="00871050">
      <w:pPr>
        <w:pStyle w:val="Heading4"/>
        <w:keepNext w:val="0"/>
        <w:keepLines w:val="0"/>
        <w:spacing w:before="240" w:after="40" w:line="256" w:lineRule="auto"/>
        <w:rPr>
          <w:b/>
          <w:color w:val="1F4E79"/>
        </w:rPr>
      </w:pPr>
      <w:bookmarkStart w:id="2" w:name="_dmzube1a8uwr" w:colFirst="0" w:colLast="0"/>
      <w:bookmarkEnd w:id="2"/>
      <w:r>
        <w:rPr>
          <w:b/>
          <w:color w:val="1F4E79"/>
        </w:rPr>
        <w:t>2.</w:t>
      </w:r>
      <w:r>
        <w:rPr>
          <w:rFonts w:ascii="Times New Roman" w:eastAsia="Times New Roman" w:hAnsi="Times New Roman" w:cs="Times New Roman"/>
          <w:color w:val="1F4E79"/>
          <w:sz w:val="14"/>
          <w:szCs w:val="14"/>
        </w:rPr>
        <w:tab/>
      </w:r>
      <w:r>
        <w:rPr>
          <w:b/>
          <w:color w:val="1F4E79"/>
        </w:rPr>
        <w:t>The Experts and Mentors programme is about helping disadvantaged children, who have been most impacted by COVID-19. Please outline your understanding of the importance of child development.</w:t>
      </w:r>
    </w:p>
    <w:p w14:paraId="0000001C" w14:textId="77777777" w:rsidR="00177EC0" w:rsidRDefault="00871050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D" w14:textId="77777777" w:rsidR="00177EC0" w:rsidRDefault="00871050">
      <w:pPr>
        <w:spacing w:after="160" w:line="25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You should look to include the following in your response:</w:t>
      </w:r>
    </w:p>
    <w:p w14:paraId="0000001E" w14:textId="77777777" w:rsidR="00177EC0" w:rsidRDefault="00871050">
      <w:pPr>
        <w:spacing w:line="256" w:lineRule="auto"/>
        <w:ind w:left="72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The areas where you have noticed gaps in children’s development, after the pandemic.</w:t>
      </w:r>
    </w:p>
    <w:p w14:paraId="0000001F" w14:textId="77777777" w:rsidR="00177EC0" w:rsidRDefault="00871050">
      <w:pPr>
        <w:spacing w:after="160" w:line="256" w:lineRule="auto"/>
        <w:ind w:left="72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And in turn, what have you done, or what strategies have you put in place, to support disadvantaged children to bridge that gap.</w:t>
      </w:r>
    </w:p>
    <w:p w14:paraId="3FA8334B" w14:textId="32C4A79A" w:rsidR="00103463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(Please answer in between 300-500 words)    </w:t>
      </w:r>
    </w:p>
    <w:p w14:paraId="4BDD7C5C" w14:textId="77777777" w:rsidR="00D40D7E" w:rsidRDefault="00D40D7E">
      <w:pPr>
        <w:spacing w:after="160" w:line="256" w:lineRule="auto"/>
        <w:rPr>
          <w:sz w:val="24"/>
          <w:szCs w:val="24"/>
        </w:rPr>
      </w:pPr>
    </w:p>
    <w:p w14:paraId="14815288" w14:textId="77777777" w:rsidR="00D40D7E" w:rsidRDefault="00D40D7E">
      <w:pPr>
        <w:spacing w:after="160" w:line="256" w:lineRule="auto"/>
        <w:rPr>
          <w:sz w:val="24"/>
          <w:szCs w:val="24"/>
        </w:rPr>
      </w:pPr>
    </w:p>
    <w:p w14:paraId="2031665C" w14:textId="77777777" w:rsidR="00D40D7E" w:rsidRDefault="00D40D7E">
      <w:pPr>
        <w:spacing w:after="160" w:line="256" w:lineRule="auto"/>
        <w:rPr>
          <w:sz w:val="24"/>
          <w:szCs w:val="24"/>
        </w:rPr>
      </w:pPr>
    </w:p>
    <w:p w14:paraId="00000029" w14:textId="77777777" w:rsidR="00177EC0" w:rsidRDefault="00871050">
      <w:pPr>
        <w:pStyle w:val="Heading4"/>
        <w:keepNext w:val="0"/>
        <w:keepLines w:val="0"/>
        <w:spacing w:before="240" w:after="40" w:line="256" w:lineRule="auto"/>
        <w:rPr>
          <w:b/>
          <w:color w:val="1F4E79"/>
          <w:highlight w:val="white"/>
        </w:rPr>
      </w:pPr>
      <w:bookmarkStart w:id="3" w:name="_16eqj7m4zpzg" w:colFirst="0" w:colLast="0"/>
      <w:bookmarkEnd w:id="3"/>
      <w:r>
        <w:rPr>
          <w:b/>
          <w:color w:val="1F4E79"/>
        </w:rPr>
        <w:t>3.</w:t>
      </w:r>
      <w:r>
        <w:rPr>
          <w:rFonts w:ascii="Times New Roman" w:eastAsia="Times New Roman" w:hAnsi="Times New Roman" w:cs="Times New Roman"/>
          <w:color w:val="1F4E79"/>
          <w:sz w:val="14"/>
          <w:szCs w:val="14"/>
        </w:rPr>
        <w:tab/>
      </w:r>
      <w:r>
        <w:rPr>
          <w:b/>
          <w:color w:val="1F4E79"/>
        </w:rPr>
        <w:t>Please outline what you believe to be the key changes in the reformed E</w:t>
      </w:r>
      <w:r>
        <w:rPr>
          <w:b/>
          <w:color w:val="1F4E79"/>
          <w:highlight w:val="white"/>
        </w:rPr>
        <w:t>arly years foundation stage (EYFS) framework.</w:t>
      </w:r>
    </w:p>
    <w:p w14:paraId="0000002A" w14:textId="77777777" w:rsidR="00177EC0" w:rsidRDefault="00871050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B" w14:textId="77777777" w:rsidR="00177EC0" w:rsidRDefault="00871050">
      <w:pPr>
        <w:spacing w:after="160" w:line="25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You should look to include the following in your response:</w:t>
      </w:r>
    </w:p>
    <w:p w14:paraId="0000002C" w14:textId="77777777" w:rsidR="00177EC0" w:rsidRDefault="00871050">
      <w:pPr>
        <w:spacing w:line="256" w:lineRule="auto"/>
        <w:ind w:left="78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The advantages/benefits of the reforms</w:t>
      </w:r>
    </w:p>
    <w:p w14:paraId="0000002D" w14:textId="77777777" w:rsidR="00177EC0" w:rsidRDefault="00871050">
      <w:pPr>
        <w:spacing w:line="256" w:lineRule="auto"/>
        <w:ind w:left="78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Detail on which parts of the reforms have been challenging to implement in your setting/in your local area (if applicable)</w:t>
      </w:r>
    </w:p>
    <w:p w14:paraId="0000002E" w14:textId="77777777" w:rsidR="00177EC0" w:rsidRDefault="00871050">
      <w:pPr>
        <w:spacing w:after="160" w:line="256" w:lineRule="auto"/>
        <w:ind w:left="78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Support you have provided to your staff to help improve their understanding of the reforms</w:t>
      </w:r>
    </w:p>
    <w:p w14:paraId="00000038" w14:textId="4DBDAC02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(Please answer in between 300-500 words)</w:t>
      </w:r>
    </w:p>
    <w:p w14:paraId="007C9528" w14:textId="77777777" w:rsidR="00103463" w:rsidRPr="00103463" w:rsidRDefault="00103463">
      <w:pPr>
        <w:spacing w:after="160" w:line="256" w:lineRule="auto"/>
        <w:rPr>
          <w:sz w:val="24"/>
          <w:szCs w:val="24"/>
        </w:rPr>
      </w:pPr>
    </w:p>
    <w:p w14:paraId="3B224D2B" w14:textId="77777777" w:rsidR="00D40D7E" w:rsidRDefault="00871050">
      <w:pPr>
        <w:spacing w:after="160" w:line="256" w:lineRule="auto"/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</w:p>
    <w:p w14:paraId="00000039" w14:textId="223089C7" w:rsidR="00177EC0" w:rsidRDefault="00871050">
      <w:pPr>
        <w:spacing w:after="160" w:line="256" w:lineRule="auto"/>
        <w:ind w:left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 w14:paraId="0000003A" w14:textId="77777777" w:rsidR="00177EC0" w:rsidRDefault="00871050">
      <w:pPr>
        <w:pStyle w:val="Heading4"/>
        <w:keepNext w:val="0"/>
        <w:keepLines w:val="0"/>
        <w:spacing w:before="240" w:after="40" w:line="256" w:lineRule="auto"/>
        <w:rPr>
          <w:b/>
          <w:color w:val="1F4E79"/>
        </w:rPr>
      </w:pPr>
      <w:bookmarkStart w:id="4" w:name="_vriu2rf40hqx" w:colFirst="0" w:colLast="0"/>
      <w:bookmarkEnd w:id="4"/>
      <w:r>
        <w:rPr>
          <w:b/>
          <w:color w:val="1F4E79"/>
        </w:rPr>
        <w:t>4.</w:t>
      </w:r>
      <w:r>
        <w:rPr>
          <w:rFonts w:ascii="Times New Roman" w:eastAsia="Times New Roman" w:hAnsi="Times New Roman" w:cs="Times New Roman"/>
          <w:color w:val="1F4E79"/>
          <w:sz w:val="14"/>
          <w:szCs w:val="14"/>
        </w:rPr>
        <w:tab/>
      </w:r>
      <w:r>
        <w:rPr>
          <w:b/>
          <w:color w:val="1F4E79"/>
        </w:rPr>
        <w:t>Please list relevant qualifications for this role.</w:t>
      </w:r>
    </w:p>
    <w:p w14:paraId="0000003B" w14:textId="77777777" w:rsidR="00177EC0" w:rsidRDefault="00871050">
      <w:pPr>
        <w:spacing w:after="160" w:line="25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C" w14:textId="77777777" w:rsidR="00177EC0" w:rsidRDefault="00871050">
      <w:p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4.1 Do you hold a Level 6 qualification in early years/child development? </w:t>
      </w:r>
      <w:r>
        <w:rPr>
          <w:b/>
          <w:sz w:val="24"/>
          <w:szCs w:val="24"/>
        </w:rPr>
        <w:t>(Essential)</w:t>
      </w:r>
    </w:p>
    <w:p w14:paraId="00000040" w14:textId="70437242" w:rsidR="00177EC0" w:rsidRDefault="00177EC0">
      <w:pPr>
        <w:spacing w:after="160" w:line="256" w:lineRule="auto"/>
        <w:rPr>
          <w:sz w:val="24"/>
          <w:szCs w:val="24"/>
        </w:rPr>
      </w:pPr>
    </w:p>
    <w:p w14:paraId="66834BC7" w14:textId="77777777" w:rsidR="00103463" w:rsidRDefault="00103463">
      <w:pPr>
        <w:spacing w:after="160" w:line="256" w:lineRule="auto"/>
        <w:rPr>
          <w:sz w:val="24"/>
          <w:szCs w:val="24"/>
        </w:rPr>
      </w:pPr>
    </w:p>
    <w:p w14:paraId="00000041" w14:textId="77777777" w:rsidR="00177EC0" w:rsidRDefault="00871050">
      <w:p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4.2 Do you hold additional relevant qualifications above Level 6, such as MA, MSc etc? </w:t>
      </w:r>
      <w:r>
        <w:rPr>
          <w:b/>
          <w:sz w:val="24"/>
          <w:szCs w:val="24"/>
        </w:rPr>
        <w:t>(Desirable)</w:t>
      </w:r>
    </w:p>
    <w:p w14:paraId="00000042" w14:textId="352C885D" w:rsidR="00177EC0" w:rsidRDefault="0087105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</w:p>
    <w:p w14:paraId="087815E8" w14:textId="77777777" w:rsidR="00103463" w:rsidRDefault="00103463">
      <w:pPr>
        <w:spacing w:line="256" w:lineRule="auto"/>
        <w:rPr>
          <w:sz w:val="24"/>
          <w:szCs w:val="24"/>
        </w:rPr>
      </w:pPr>
    </w:p>
    <w:p w14:paraId="00000043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4" w14:textId="77777777" w:rsidR="00177EC0" w:rsidRDefault="00871050">
      <w:pPr>
        <w:spacing w:after="160" w:line="256" w:lineRule="auto"/>
        <w:rPr>
          <w:b/>
          <w:sz w:val="24"/>
          <w:szCs w:val="24"/>
        </w:rPr>
      </w:pPr>
      <w:r>
        <w:rPr>
          <w:sz w:val="24"/>
          <w:szCs w:val="24"/>
        </w:rPr>
        <w:t>4.3 Do you hold teaching qualifications, such as Qualified Teacher Status (QTS), a P</w:t>
      </w:r>
      <w:r>
        <w:rPr>
          <w:sz w:val="24"/>
          <w:szCs w:val="24"/>
          <w:highlight w:val="white"/>
        </w:rPr>
        <w:t>ostgraduate Certificate in Education</w:t>
      </w:r>
      <w:r>
        <w:rPr>
          <w:sz w:val="24"/>
          <w:szCs w:val="24"/>
        </w:rPr>
        <w:t xml:space="preserve"> (PGCE) or Early Years Professional status (EYPS) etc?</w:t>
      </w:r>
      <w:r>
        <w:rPr>
          <w:b/>
          <w:sz w:val="24"/>
          <w:szCs w:val="24"/>
        </w:rPr>
        <w:t xml:space="preserve"> (Desirable)</w:t>
      </w:r>
    </w:p>
    <w:p w14:paraId="7D7197F3" w14:textId="77777777" w:rsidR="00103463" w:rsidRDefault="00103463">
      <w:pPr>
        <w:spacing w:after="160" w:line="256" w:lineRule="auto"/>
        <w:rPr>
          <w:sz w:val="24"/>
          <w:szCs w:val="24"/>
        </w:rPr>
      </w:pPr>
    </w:p>
    <w:p w14:paraId="55F502DF" w14:textId="77777777" w:rsidR="00103463" w:rsidRDefault="00103463">
      <w:pPr>
        <w:spacing w:after="160" w:line="256" w:lineRule="auto"/>
        <w:rPr>
          <w:sz w:val="24"/>
          <w:szCs w:val="24"/>
        </w:rPr>
      </w:pPr>
    </w:p>
    <w:p w14:paraId="00000047" w14:textId="09DF48B5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4.4 Do you hold any leadership/coaching qualifications or have you completed any recent relevant CPD?</w:t>
      </w:r>
      <w:r>
        <w:rPr>
          <w:b/>
          <w:sz w:val="24"/>
          <w:szCs w:val="24"/>
        </w:rPr>
        <w:t xml:space="preserve"> (Desirable)</w:t>
      </w:r>
      <w:r>
        <w:rPr>
          <w:sz w:val="24"/>
          <w:szCs w:val="24"/>
        </w:rPr>
        <w:t xml:space="preserve">    </w:t>
      </w:r>
    </w:p>
    <w:p w14:paraId="00000048" w14:textId="30EED8F8" w:rsidR="00177EC0" w:rsidRDefault="00177EC0" w:rsidP="00103463">
      <w:pPr>
        <w:spacing w:after="160" w:line="256" w:lineRule="auto"/>
        <w:rPr>
          <w:sz w:val="24"/>
          <w:szCs w:val="24"/>
        </w:rPr>
      </w:pPr>
    </w:p>
    <w:p w14:paraId="00000049" w14:textId="77777777" w:rsidR="00177EC0" w:rsidRDefault="00177EC0">
      <w:pPr>
        <w:spacing w:after="160" w:line="256" w:lineRule="auto"/>
        <w:rPr>
          <w:b/>
          <w:sz w:val="24"/>
          <w:szCs w:val="24"/>
        </w:rPr>
      </w:pPr>
    </w:p>
    <w:p w14:paraId="0000004A" w14:textId="77777777" w:rsidR="00177EC0" w:rsidRDefault="00871050">
      <w:pPr>
        <w:pStyle w:val="Heading4"/>
        <w:keepNext w:val="0"/>
        <w:keepLines w:val="0"/>
        <w:spacing w:before="240" w:after="40" w:line="256" w:lineRule="auto"/>
        <w:rPr>
          <w:b/>
          <w:color w:val="1F4E79"/>
        </w:rPr>
      </w:pPr>
      <w:bookmarkStart w:id="5" w:name="_sdr6ycu2uee" w:colFirst="0" w:colLast="0"/>
      <w:bookmarkEnd w:id="5"/>
      <w:r>
        <w:rPr>
          <w:b/>
          <w:color w:val="1F4E79"/>
        </w:rPr>
        <w:t>5.</w:t>
      </w:r>
      <w:r>
        <w:rPr>
          <w:rFonts w:ascii="Times New Roman" w:eastAsia="Times New Roman" w:hAnsi="Times New Roman" w:cs="Times New Roman"/>
          <w:color w:val="1F4E79"/>
          <w:sz w:val="14"/>
          <w:szCs w:val="14"/>
        </w:rPr>
        <w:tab/>
      </w:r>
      <w:r>
        <w:rPr>
          <w:b/>
          <w:color w:val="1F4E79"/>
        </w:rPr>
        <w:t>Please list up to 5 local authority areas you are able to provide support to, in order of preference for matching purposes.</w:t>
      </w:r>
    </w:p>
    <w:p w14:paraId="0000004B" w14:textId="77777777" w:rsidR="00177EC0" w:rsidRDefault="00871050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4C" w14:textId="01E4ECE7" w:rsidR="00177EC0" w:rsidRDefault="00177EC0">
      <w:pPr>
        <w:numPr>
          <w:ilvl w:val="0"/>
          <w:numId w:val="1"/>
        </w:numPr>
        <w:spacing w:line="256" w:lineRule="auto"/>
        <w:rPr>
          <w:sz w:val="24"/>
          <w:szCs w:val="24"/>
        </w:rPr>
      </w:pPr>
    </w:p>
    <w:p w14:paraId="0000004D" w14:textId="2D893C9E" w:rsidR="00177EC0" w:rsidRDefault="00177EC0">
      <w:pPr>
        <w:numPr>
          <w:ilvl w:val="0"/>
          <w:numId w:val="1"/>
        </w:numPr>
        <w:spacing w:line="256" w:lineRule="auto"/>
        <w:rPr>
          <w:sz w:val="24"/>
          <w:szCs w:val="24"/>
        </w:rPr>
      </w:pPr>
    </w:p>
    <w:p w14:paraId="0000004E" w14:textId="47A7489C" w:rsidR="00177EC0" w:rsidRDefault="00177EC0">
      <w:pPr>
        <w:numPr>
          <w:ilvl w:val="0"/>
          <w:numId w:val="1"/>
        </w:numPr>
        <w:spacing w:line="256" w:lineRule="auto"/>
        <w:rPr>
          <w:sz w:val="24"/>
          <w:szCs w:val="24"/>
        </w:rPr>
      </w:pPr>
    </w:p>
    <w:p w14:paraId="0000004F" w14:textId="6C8AF7E6" w:rsidR="00177EC0" w:rsidRDefault="00177EC0">
      <w:pPr>
        <w:numPr>
          <w:ilvl w:val="0"/>
          <w:numId w:val="1"/>
        </w:numPr>
        <w:spacing w:line="256" w:lineRule="auto"/>
        <w:rPr>
          <w:sz w:val="24"/>
          <w:szCs w:val="24"/>
        </w:rPr>
      </w:pPr>
    </w:p>
    <w:p w14:paraId="00000050" w14:textId="3F29031A" w:rsidR="00177EC0" w:rsidRDefault="00177EC0">
      <w:pPr>
        <w:numPr>
          <w:ilvl w:val="0"/>
          <w:numId w:val="1"/>
        </w:numPr>
        <w:spacing w:after="160" w:line="256" w:lineRule="auto"/>
        <w:rPr>
          <w:sz w:val="24"/>
          <w:szCs w:val="24"/>
        </w:rPr>
      </w:pPr>
    </w:p>
    <w:p w14:paraId="00000051" w14:textId="77777777" w:rsidR="00177EC0" w:rsidRDefault="00871050">
      <w:pPr>
        <w:spacing w:after="160" w:line="256" w:lineRule="auto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2" w14:textId="77777777" w:rsidR="00177EC0" w:rsidRDefault="0087105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confirm, as a Mentor undertaking a </w:t>
      </w:r>
      <w:r w:rsidRPr="00D40D7E">
        <w:rPr>
          <w:b/>
          <w:sz w:val="24"/>
          <w:szCs w:val="24"/>
          <w:u w:val="single"/>
        </w:rPr>
        <w:t>virtual role</w:t>
      </w:r>
      <w:r>
        <w:rPr>
          <w:b/>
          <w:sz w:val="24"/>
          <w:szCs w:val="24"/>
        </w:rPr>
        <w:t>, I am happy to be flexible and support settings outside of the areas I have listed above, if needed.</w:t>
      </w:r>
    </w:p>
    <w:p w14:paraId="00000053" w14:textId="691A59CB" w:rsidR="00177EC0" w:rsidRDefault="00177EC0" w:rsidP="00103463">
      <w:pPr>
        <w:spacing w:after="120"/>
        <w:rPr>
          <w:sz w:val="24"/>
          <w:szCs w:val="24"/>
        </w:rPr>
      </w:pPr>
    </w:p>
    <w:p w14:paraId="00000054" w14:textId="77777777" w:rsidR="00177EC0" w:rsidRDefault="00871050">
      <w:pPr>
        <w:spacing w:after="160" w:line="256" w:lineRule="auto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5" w14:textId="77777777" w:rsidR="00177EC0" w:rsidRDefault="00871050">
      <w:pPr>
        <w:pStyle w:val="Heading4"/>
        <w:keepNext w:val="0"/>
        <w:keepLines w:val="0"/>
        <w:spacing w:before="240" w:after="40" w:line="256" w:lineRule="auto"/>
        <w:rPr>
          <w:b/>
          <w:color w:val="1F4E79"/>
        </w:rPr>
      </w:pPr>
      <w:bookmarkStart w:id="6" w:name="_w663z1a7lezb" w:colFirst="0" w:colLast="0"/>
      <w:bookmarkEnd w:id="6"/>
      <w:r>
        <w:rPr>
          <w:b/>
          <w:color w:val="1F4E79"/>
        </w:rPr>
        <w:t>6.</w:t>
      </w:r>
      <w:r>
        <w:rPr>
          <w:rFonts w:ascii="Times New Roman" w:eastAsia="Times New Roman" w:hAnsi="Times New Roman" w:cs="Times New Roman"/>
          <w:color w:val="1F4E79"/>
          <w:sz w:val="14"/>
          <w:szCs w:val="14"/>
        </w:rPr>
        <w:tab/>
      </w:r>
      <w:r>
        <w:rPr>
          <w:b/>
          <w:color w:val="1F4E79"/>
        </w:rPr>
        <w:t xml:space="preserve">Can you please confirm you can meet the </w:t>
      </w:r>
      <w:r w:rsidRPr="00D40D7E">
        <w:rPr>
          <w:b/>
          <w:color w:val="1F4E79"/>
          <w:u w:val="single"/>
        </w:rPr>
        <w:t>minimum</w:t>
      </w:r>
      <w:r>
        <w:rPr>
          <w:b/>
          <w:color w:val="1F4E79"/>
        </w:rPr>
        <w:t xml:space="preserve"> time requirements for your role?</w:t>
      </w:r>
    </w:p>
    <w:p w14:paraId="00000056" w14:textId="77777777" w:rsidR="00177EC0" w:rsidRDefault="00871050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57" w14:textId="4EF6706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For all roles: Up to </w:t>
      </w:r>
      <w:r w:rsidR="00F3395C">
        <w:rPr>
          <w:sz w:val="24"/>
          <w:szCs w:val="24"/>
        </w:rPr>
        <w:t>3</w:t>
      </w:r>
      <w:r>
        <w:rPr>
          <w:sz w:val="24"/>
          <w:szCs w:val="24"/>
        </w:rPr>
        <w:t xml:space="preserve"> days of training</w:t>
      </w:r>
    </w:p>
    <w:p w14:paraId="00000058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Area Lead: 6 days per term</w:t>
      </w:r>
    </w:p>
    <w:p w14:paraId="00000059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Expert: 6 days per term</w:t>
      </w:r>
    </w:p>
    <w:p w14:paraId="0000005A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Mentor: 6 hours of support, per early years settings, per term. Each Mentor is expected to support 4 early years settings, per term. This equates to around 4 hours per fortnight, per term.</w:t>
      </w:r>
    </w:p>
    <w:p w14:paraId="0000005B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C" w14:textId="2D732D88" w:rsidR="00177EC0" w:rsidRDefault="00871050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agree I can meet the minimum time requirement for the role I have applied for (Mentor).</w:t>
      </w:r>
      <w:r w:rsidR="00D40D7E">
        <w:rPr>
          <w:b/>
          <w:sz w:val="24"/>
          <w:szCs w:val="24"/>
        </w:rPr>
        <w:t xml:space="preserve"> </w:t>
      </w:r>
    </w:p>
    <w:p w14:paraId="2E615445" w14:textId="5F5C2DB9" w:rsidR="00D40D7E" w:rsidRPr="00D40D7E" w:rsidRDefault="00D40D7E">
      <w:pPr>
        <w:spacing w:after="160" w:line="256" w:lineRule="auto"/>
        <w:rPr>
          <w:bCs/>
          <w:sz w:val="24"/>
          <w:szCs w:val="24"/>
        </w:rPr>
      </w:pPr>
      <w:r w:rsidRPr="00D40D7E">
        <w:rPr>
          <w:bCs/>
          <w:sz w:val="24"/>
          <w:szCs w:val="24"/>
        </w:rPr>
        <w:t>Yes/No</w:t>
      </w:r>
    </w:p>
    <w:p w14:paraId="0000005D" w14:textId="4DAD4A7C" w:rsidR="00177EC0" w:rsidRDefault="00177EC0">
      <w:pPr>
        <w:spacing w:after="160" w:line="256" w:lineRule="auto"/>
        <w:ind w:left="720"/>
        <w:rPr>
          <w:sz w:val="24"/>
          <w:szCs w:val="24"/>
        </w:rPr>
      </w:pPr>
    </w:p>
    <w:p w14:paraId="00000060" w14:textId="6E530179" w:rsidR="00177EC0" w:rsidRDefault="00871050" w:rsidP="00103463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can commit to more time than advertised and would be open to supporting more settings if needed.</w:t>
      </w:r>
      <w:r w:rsidR="00D40D7E">
        <w:rPr>
          <w:b/>
          <w:sz w:val="24"/>
          <w:szCs w:val="24"/>
        </w:rPr>
        <w:t xml:space="preserve"> </w:t>
      </w:r>
    </w:p>
    <w:p w14:paraId="00000061" w14:textId="43D5D6C8" w:rsidR="00177EC0" w:rsidRDefault="00D40D7E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Yes/No – please provide detail</w:t>
      </w:r>
      <w:r w:rsidR="00871050">
        <w:rPr>
          <w:sz w:val="24"/>
          <w:szCs w:val="24"/>
        </w:rPr>
        <w:t xml:space="preserve"> </w:t>
      </w:r>
    </w:p>
    <w:p w14:paraId="0FA358FA" w14:textId="65D3FE0A" w:rsidR="00103463" w:rsidRDefault="00103463">
      <w:pPr>
        <w:spacing w:after="160" w:line="256" w:lineRule="auto"/>
        <w:rPr>
          <w:sz w:val="24"/>
          <w:szCs w:val="24"/>
        </w:rPr>
      </w:pPr>
    </w:p>
    <w:p w14:paraId="10C5AFA9" w14:textId="08E710CD" w:rsidR="00103463" w:rsidRDefault="00103463" w:rsidP="00D40D7E">
      <w:pPr>
        <w:rPr>
          <w:rFonts w:ascii="Century Gothic" w:hAnsi="Century Gothic"/>
        </w:rPr>
      </w:pPr>
      <w:r>
        <w:rPr>
          <w:sz w:val="24"/>
          <w:szCs w:val="24"/>
        </w:rPr>
        <w:t xml:space="preserve">Please submit </w:t>
      </w:r>
      <w:r w:rsidR="00D40D7E">
        <w:rPr>
          <w:sz w:val="24"/>
          <w:szCs w:val="24"/>
        </w:rPr>
        <w:t>this expression of interest</w:t>
      </w:r>
      <w:r>
        <w:rPr>
          <w:sz w:val="24"/>
          <w:szCs w:val="24"/>
        </w:rPr>
        <w:t xml:space="preserve"> to </w:t>
      </w:r>
      <w:hyperlink r:id="rId7" w:history="1">
        <w:r w:rsidR="00D40D7E">
          <w:rPr>
            <w:rStyle w:val="Hyperlink"/>
            <w:rFonts w:ascii="Century Gothic" w:hAnsi="Century Gothic"/>
          </w:rPr>
          <w:t>eycovidrecovery@pengreen.org</w:t>
        </w:r>
      </w:hyperlink>
    </w:p>
    <w:p w14:paraId="7195D99E" w14:textId="77777777" w:rsidR="00D40D7E" w:rsidRPr="00D40D7E" w:rsidRDefault="00D40D7E" w:rsidP="00D40D7E">
      <w:pPr>
        <w:rPr>
          <w:rFonts w:ascii="Century Gothic" w:hAnsi="Century Gothic"/>
        </w:rPr>
      </w:pPr>
    </w:p>
    <w:p w14:paraId="1DE950E5" w14:textId="77777777" w:rsidR="00103463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Your application will be assessed by a panel alongside other applications.</w:t>
      </w:r>
      <w:r w:rsidR="00103463">
        <w:rPr>
          <w:sz w:val="24"/>
          <w:szCs w:val="24"/>
        </w:rPr>
        <w:t xml:space="preserve"> </w:t>
      </w:r>
    </w:p>
    <w:p w14:paraId="00000064" w14:textId="3D70729A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You may also be contacted to discuss your capacity and deployment, or to be invited to a short video-call interview.</w:t>
      </w:r>
    </w:p>
    <w:p w14:paraId="00000066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If you have any further queries, please email the above mailbox.</w:t>
      </w:r>
    </w:p>
    <w:p w14:paraId="00000067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We look forward to receiving your application.</w:t>
      </w:r>
    </w:p>
    <w:p w14:paraId="00000068" w14:textId="77777777" w:rsidR="00177EC0" w:rsidRDefault="0087105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A" w14:textId="79355643" w:rsidR="00177EC0" w:rsidRPr="00103463" w:rsidRDefault="00871050" w:rsidP="00103463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Early Years Recovery Team</w:t>
      </w:r>
    </w:p>
    <w:sectPr w:rsidR="00177EC0" w:rsidRPr="00103463">
      <w:headerReference w:type="default" r:id="rId8"/>
      <w:footerReference w:type="default" r:id="rId9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7E80" w14:textId="77777777" w:rsidR="00D40D7E" w:rsidRDefault="00D40D7E" w:rsidP="00D40D7E">
      <w:pPr>
        <w:spacing w:line="240" w:lineRule="auto"/>
      </w:pPr>
      <w:r>
        <w:separator/>
      </w:r>
    </w:p>
  </w:endnote>
  <w:endnote w:type="continuationSeparator" w:id="0">
    <w:p w14:paraId="6996D648" w14:textId="77777777" w:rsidR="00D40D7E" w:rsidRDefault="00D40D7E" w:rsidP="00D40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A020" w14:textId="796F2F25" w:rsidR="00D40D7E" w:rsidRDefault="00D40D7E">
    <w:pPr>
      <w:pStyle w:val="Footer"/>
    </w:pPr>
    <w:r>
      <w:t>Last updated 26/09/2023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8E4A" w14:textId="77777777" w:rsidR="00D40D7E" w:rsidRDefault="00D40D7E" w:rsidP="00D40D7E">
      <w:pPr>
        <w:spacing w:line="240" w:lineRule="auto"/>
      </w:pPr>
      <w:r>
        <w:separator/>
      </w:r>
    </w:p>
  </w:footnote>
  <w:footnote w:type="continuationSeparator" w:id="0">
    <w:p w14:paraId="6D2E8B3D" w14:textId="77777777" w:rsidR="00D40D7E" w:rsidRDefault="00D40D7E" w:rsidP="00D40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1EA5" w14:textId="717EC54B" w:rsidR="00D40D7E" w:rsidRDefault="00D40D7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D94DF" wp14:editId="47F14EC9">
          <wp:simplePos x="0" y="0"/>
          <wp:positionH relativeFrom="column">
            <wp:posOffset>5170435</wp:posOffset>
          </wp:positionH>
          <wp:positionV relativeFrom="paragraph">
            <wp:posOffset>-272873</wp:posOffset>
          </wp:positionV>
          <wp:extent cx="1048385" cy="619760"/>
          <wp:effectExtent l="0" t="0" r="0" b="889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BCB3F3" w14:textId="10DC591A" w:rsidR="00D40D7E" w:rsidRDefault="00D40D7E">
    <w:pPr>
      <w:pStyle w:val="Header"/>
    </w:pPr>
  </w:p>
  <w:p w14:paraId="7AB82E17" w14:textId="77777777" w:rsidR="00D40D7E" w:rsidRDefault="00D40D7E">
    <w:pPr>
      <w:pStyle w:val="Header"/>
    </w:pPr>
  </w:p>
  <w:p w14:paraId="10D3A35F" w14:textId="0BFC84C9" w:rsidR="00D40D7E" w:rsidRDefault="00D4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B61BF7"/>
    <w:multiLevelType w:val="hybridMultilevel"/>
    <w:tmpl w:val="F322E696"/>
    <w:lvl w:ilvl="0" w:tplc="BFE6953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70F3777C"/>
    <w:multiLevelType w:val="multilevel"/>
    <w:tmpl w:val="37E23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E55B9C"/>
    <w:multiLevelType w:val="multilevel"/>
    <w:tmpl w:val="52AE4A9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5410640">
    <w:abstractNumId w:val="3"/>
  </w:num>
  <w:num w:numId="2" w16cid:durableId="2144032015">
    <w:abstractNumId w:val="4"/>
  </w:num>
  <w:num w:numId="3" w16cid:durableId="923564463">
    <w:abstractNumId w:val="0"/>
  </w:num>
  <w:num w:numId="4" w16cid:durableId="1092241113">
    <w:abstractNumId w:val="1"/>
  </w:num>
  <w:num w:numId="5" w16cid:durableId="119630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C0"/>
    <w:rsid w:val="00103463"/>
    <w:rsid w:val="00177EC0"/>
    <w:rsid w:val="00377C0D"/>
    <w:rsid w:val="00871050"/>
    <w:rsid w:val="00C03AB6"/>
    <w:rsid w:val="00D40D7E"/>
    <w:rsid w:val="00E64F86"/>
    <w:rsid w:val="00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981"/>
  <w15:docId w15:val="{883953E0-1045-4F71-91A9-FFC818D8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03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463"/>
    <w:rPr>
      <w:color w:val="605E5C"/>
      <w:shd w:val="clear" w:color="auto" w:fill="E1DFDD"/>
    </w:rPr>
  </w:style>
  <w:style w:type="paragraph" w:customStyle="1" w:styleId="DfESOutNumbered">
    <w:name w:val="DfESOutNumbered"/>
    <w:basedOn w:val="Normal"/>
    <w:link w:val="DfESOutNumberedChar"/>
    <w:rsid w:val="00D40D7E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eastAsia="Times New Roman"/>
      <w:kern w:val="2"/>
      <w:szCs w:val="20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40D7E"/>
    <w:rPr>
      <w:color w:val="434343"/>
      <w:sz w:val="28"/>
      <w:szCs w:val="28"/>
    </w:rPr>
  </w:style>
  <w:style w:type="character" w:customStyle="1" w:styleId="DfESOutNumberedChar">
    <w:name w:val="DfESOutNumbered Char"/>
    <w:basedOn w:val="Heading3Char"/>
    <w:link w:val="DfESOutNumbered"/>
    <w:rsid w:val="00D40D7E"/>
    <w:rPr>
      <w:rFonts w:eastAsia="Times New Roman"/>
      <w:color w:val="434343"/>
      <w:kern w:val="2"/>
      <w:sz w:val="28"/>
      <w:szCs w:val="20"/>
      <w:lang w:eastAsia="en-US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D40D7E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eastAsia="Times New Roman" w:cs="Times New Roman"/>
      <w:kern w:val="2"/>
      <w:sz w:val="24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Heading3Char"/>
    <w:link w:val="DeptBullets"/>
    <w:rsid w:val="00D40D7E"/>
    <w:rPr>
      <w:rFonts w:eastAsia="Times New Roman" w:cs="Times New Roman"/>
      <w:color w:val="434343"/>
      <w:kern w:val="2"/>
      <w:sz w:val="24"/>
      <w:szCs w:val="20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40D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7E"/>
  </w:style>
  <w:style w:type="paragraph" w:styleId="Footer">
    <w:name w:val="footer"/>
    <w:basedOn w:val="Normal"/>
    <w:link w:val="FooterChar"/>
    <w:uiPriority w:val="99"/>
    <w:unhideWhenUsed/>
    <w:rsid w:val="00D40D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ycovidrecovery@pengre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Company>Northants Unitary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Noble</dc:creator>
  <cp:lastModifiedBy>Caroline Noble</cp:lastModifiedBy>
  <cp:revision>3</cp:revision>
  <cp:lastPrinted>2022-05-26T11:03:00Z</cp:lastPrinted>
  <dcterms:created xsi:type="dcterms:W3CDTF">2023-09-26T11:05:00Z</dcterms:created>
  <dcterms:modified xsi:type="dcterms:W3CDTF">2023-09-26T11:06:00Z</dcterms:modified>
</cp:coreProperties>
</file>